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24FB" w14:textId="49B6F95E" w:rsidR="00C41A58" w:rsidRDefault="00821EC5" w:rsidP="00C41A58">
      <w:pPr>
        <w:rPr>
          <w:sz w:val="56"/>
          <w:szCs w:val="56"/>
        </w:rPr>
      </w:pPr>
      <w:r>
        <w:rPr>
          <w:rFonts w:hint="cs"/>
          <w:noProof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896F7B" wp14:editId="737AC844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9763125" cy="7534275"/>
                <wp:effectExtent l="0" t="0" r="28575" b="28575"/>
                <wp:wrapNone/>
                <wp:docPr id="9" name="สี่เหลี่ยมผืนผ้า: ยกนู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25" cy="753427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99A2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สี่เหลี่ยมผืนผ้า: ยกนูน 9" o:spid="_x0000_s1026" type="#_x0000_t84" style="position:absolute;margin-left:717.55pt;margin-top:1.3pt;width:768.75pt;height:593.25pt;z-index:-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123A3B">
        <w:rPr>
          <w:rFonts w:hint="cs"/>
          <w:noProof/>
          <w:sz w:val="56"/>
          <w:szCs w:val="56"/>
          <w:cs/>
        </w:rPr>
        <w:drawing>
          <wp:anchor distT="0" distB="0" distL="114300" distR="114300" simplePos="0" relativeHeight="251666432" behindDoc="0" locked="0" layoutInCell="1" allowOverlap="1" wp14:anchorId="22800A17" wp14:editId="281282E1">
            <wp:simplePos x="0" y="0"/>
            <wp:positionH relativeFrom="column">
              <wp:posOffset>159736</wp:posOffset>
            </wp:positionH>
            <wp:positionV relativeFrom="paragraph">
              <wp:posOffset>282181</wp:posOffset>
            </wp:positionV>
            <wp:extent cx="1181100" cy="1181100"/>
            <wp:effectExtent l="0" t="0" r="0" b="0"/>
            <wp:wrapSquare wrapText="bothSides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7778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FA1E1" w14:textId="351D03B6" w:rsidR="00C41A58" w:rsidRDefault="00821EC5" w:rsidP="00C41A58">
      <w:pPr>
        <w:rPr>
          <w:sz w:val="56"/>
          <w:szCs w:val="56"/>
        </w:rPr>
      </w:pPr>
      <w:r w:rsidRPr="00F76096">
        <w:rPr>
          <w:noProof/>
        </w:rPr>
        <w:drawing>
          <wp:anchor distT="0" distB="0" distL="114300" distR="114300" simplePos="0" relativeHeight="251661312" behindDoc="0" locked="0" layoutInCell="1" allowOverlap="1" wp14:anchorId="6EECC8F0" wp14:editId="47939F6E">
            <wp:simplePos x="0" y="0"/>
            <wp:positionH relativeFrom="column">
              <wp:posOffset>7252970</wp:posOffset>
            </wp:positionH>
            <wp:positionV relativeFrom="paragraph">
              <wp:posOffset>6350</wp:posOffset>
            </wp:positionV>
            <wp:extent cx="914400" cy="914400"/>
            <wp:effectExtent l="0" t="0" r="0" b="0"/>
            <wp:wrapNone/>
            <wp:docPr id="22" name="รูปภาพ 23">
              <a:extLst xmlns:a="http://schemas.openxmlformats.org/drawingml/2006/main">
                <a:ext uri="{FF2B5EF4-FFF2-40B4-BE49-F238E27FC236}">
                  <a16:creationId xmlns:a16="http://schemas.microsoft.com/office/drawing/2014/main" id="{33D99D84-C76E-434F-B1D5-63513F001D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3">
                      <a:extLst>
                        <a:ext uri="{FF2B5EF4-FFF2-40B4-BE49-F238E27FC236}">
                          <a16:creationId xmlns:a16="http://schemas.microsoft.com/office/drawing/2014/main" id="{33D99D84-C76E-434F-B1D5-63513F001D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A3B">
        <w:rPr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1CB4556F" wp14:editId="149E996E">
            <wp:simplePos x="0" y="0"/>
            <wp:positionH relativeFrom="column">
              <wp:posOffset>1833880</wp:posOffset>
            </wp:positionH>
            <wp:positionV relativeFrom="paragraph">
              <wp:posOffset>195580</wp:posOffset>
            </wp:positionV>
            <wp:extent cx="402590" cy="389890"/>
            <wp:effectExtent l="0" t="0" r="0" b="0"/>
            <wp:wrapSquare wrapText="bothSides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A3B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8C6B8" wp14:editId="62F97986">
                <wp:simplePos x="0" y="0"/>
                <wp:positionH relativeFrom="column">
                  <wp:posOffset>1643950</wp:posOffset>
                </wp:positionH>
                <wp:positionV relativeFrom="paragraph">
                  <wp:posOffset>78105</wp:posOffset>
                </wp:positionV>
                <wp:extent cx="3524250" cy="600075"/>
                <wp:effectExtent l="95250" t="57150" r="95250" b="104775"/>
                <wp:wrapNone/>
                <wp:docPr id="20" name="สี่เหลี่ยมผืนผ้า: 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00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3C29D" w14:textId="77777777" w:rsidR="00C41A58" w:rsidRPr="00545701" w:rsidRDefault="00C41A58" w:rsidP="00C41A58">
                            <w:pPr>
                              <w:rPr>
                                <w:rFonts w:ascii="TH Charmonman" w:hAnsi="TH Charmonman" w:cs="TH Charmon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</w:t>
                            </w:r>
                            <w:r w:rsidRPr="00545701">
                              <w:rPr>
                                <w:rFonts w:ascii="TH Charmonman" w:hAnsi="TH Charmonman" w:cs="TH Charmonman"/>
                                <w:b/>
                                <w:bCs/>
                                <w:cs/>
                              </w:rPr>
                              <w:t>ศูนย์บริการคนพิการทั่วไปตำบลควนเมา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8C6B8" id="สี่เหลี่ยมผืนผ้า: มุมมน 20" o:spid="_x0000_s1026" style="position:absolute;margin-left:129.45pt;margin-top:6.15pt;width:277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" fillcolor="#ffd966 [1943]" stroked="f" strokeweight=".5pt">
                <v:stroke joinstyle="miter"/>
                <v:shadow on="t" color="black" opacity="20971f" offset="0,2.2pt"/>
                <v:textbox>
                  <w:txbxContent>
                    <w:p w14:paraId="1AE3C29D" w14:textId="77777777" w:rsidR="00C41A58" w:rsidRPr="00545701" w:rsidRDefault="00C41A58" w:rsidP="00C41A58">
                      <w:pPr>
                        <w:rPr>
                          <w:rFonts w:ascii="TH Charmonman" w:hAnsi="TH Charmonman" w:cs="TH Charmonman"/>
                          <w:b/>
                          <w:b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</w:t>
                      </w:r>
                      <w:r w:rsidRPr="00545701">
                        <w:rPr>
                          <w:rFonts w:ascii="TH Charmonman" w:hAnsi="TH Charmonman" w:cs="TH Charmonman"/>
                          <w:b/>
                          <w:bCs/>
                          <w:cs/>
                        </w:rPr>
                        <w:t>ศูนย์บริการคนพิการทั่วไปตำบลควนเมา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FA4B3E" w14:textId="4FD485B7" w:rsidR="00C41A58" w:rsidRDefault="00C41A58" w:rsidP="00B55B7B">
      <w:pPr>
        <w:jc w:val="center"/>
        <w:rPr>
          <w:rFonts w:hint="c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26DC9" wp14:editId="48A5A072">
                <wp:simplePos x="0" y="0"/>
                <wp:positionH relativeFrom="margin">
                  <wp:posOffset>6555105</wp:posOffset>
                </wp:positionH>
                <wp:positionV relativeFrom="paragraph">
                  <wp:posOffset>398780</wp:posOffset>
                </wp:positionV>
                <wp:extent cx="2247900" cy="5619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DE30FD8" w14:textId="77777777" w:rsidR="00C41A58" w:rsidRPr="008044E5" w:rsidRDefault="00C41A58" w:rsidP="00123A3B">
                            <w:pPr>
                              <w:pStyle w:val="2"/>
                              <w:rPr>
                                <w:rFonts w:ascii="TH Kodchasal" w:hAnsi="TH Kodchasal" w:cs="TH Kodchasal"/>
                                <w:color w:val="4472C4" w:themeColor="accent1"/>
                                <w:sz w:val="28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44E5">
                              <w:rPr>
                                <w:rFonts w:eastAsia="Calibri"/>
                                <w:color w:val="4472C4" w:themeColor="accent1"/>
                                <w:sz w:val="28"/>
                                <w:szCs w:val="3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องค์การบริหารส่วนตำบลควนเมา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26DC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516.15pt;margin-top:31.4pt;width:177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" filled="f" stroked="f">
                <v:textbox>
                  <w:txbxContent>
                    <w:p w14:paraId="4DE30FD8" w14:textId="77777777" w:rsidR="00C41A58" w:rsidRPr="008044E5" w:rsidRDefault="00C41A58" w:rsidP="00123A3B">
                      <w:pPr>
                        <w:pStyle w:val="2"/>
                        <w:rPr>
                          <w:rFonts w:ascii="TH Kodchasal" w:hAnsi="TH Kodchasal" w:cs="TH Kodchasal"/>
                          <w:color w:val="4472C4" w:themeColor="accent1"/>
                          <w:sz w:val="28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44E5">
                        <w:rPr>
                          <w:rFonts w:eastAsia="Calibri"/>
                          <w:color w:val="4472C4" w:themeColor="accent1"/>
                          <w:sz w:val="28"/>
                          <w:szCs w:val="3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องค์การบริหารส่วนตำบลควนเมา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B4C60" w14:textId="77777777" w:rsidR="00123A3B" w:rsidRPr="00B55B7B" w:rsidRDefault="00123A3B" w:rsidP="00123A3B">
      <w:pPr>
        <w:spacing w:after="0" w:line="257" w:lineRule="auto"/>
        <w:jc w:val="center"/>
        <w:rPr>
          <w:rFonts w:ascii="TH Mali Grade 6" w:eastAsia="Calibri" w:hAnsi="TH Mali Grade 6" w:cs="TH Mali Grade 6"/>
          <w:b/>
          <w:bCs/>
          <w:color w:val="C00000"/>
          <w:kern w:val="24"/>
          <w:sz w:val="48"/>
          <w:szCs w:val="48"/>
          <w14:textFill>
            <w14:solidFill>
              <w14:srgbClr w14:val="C00000">
                <w14:alpha w14:val="20000"/>
              </w14:srgbClr>
            </w14:solidFill>
          </w14:textFill>
        </w:rPr>
      </w:pPr>
      <w:r w:rsidRPr="00B55B7B">
        <w:rPr>
          <w:rFonts w:ascii="TH Mali Grade 6" w:eastAsia="Calibri" w:hAnsi="TH Mali Grade 6" w:cs="TH Mali Grade 6"/>
          <w:b/>
          <w:bCs/>
          <w:color w:val="C00000"/>
          <w:kern w:val="24"/>
          <w:sz w:val="48"/>
          <w:szCs w:val="48"/>
          <w:cs/>
          <w14:textFill>
            <w14:solidFill>
              <w14:srgbClr w14:val="C00000">
                <w14:alpha w14:val="20000"/>
              </w14:srgbClr>
            </w14:solidFill>
          </w14:textFill>
        </w:rPr>
        <w:t>ขอเชิญชวน</w:t>
      </w:r>
    </w:p>
    <w:p w14:paraId="4AADBD71" w14:textId="7D0A28CF" w:rsidR="00123A3B" w:rsidRPr="00B55B7B" w:rsidRDefault="00123A3B" w:rsidP="00123A3B">
      <w:pPr>
        <w:spacing w:after="0" w:line="257" w:lineRule="auto"/>
        <w:jc w:val="center"/>
        <w:rPr>
          <w:rFonts w:ascii="TH Mali Grade 6" w:eastAsia="Calibri" w:hAnsi="TH Mali Grade 6" w:cs="TH Mali Grade 6"/>
          <w:b/>
          <w:bCs/>
          <w:color w:val="C00000"/>
          <w:kern w:val="24"/>
          <w:sz w:val="40"/>
          <w14:textFill>
            <w14:solidFill>
              <w14:srgbClr w14:val="C00000">
                <w14:alpha w14:val="20000"/>
              </w14:srgbClr>
            </w14:solidFill>
          </w14:textFill>
        </w:rPr>
      </w:pPr>
      <w:r w:rsidRPr="00B55B7B">
        <w:rPr>
          <w:rFonts w:ascii="TH Mali Grade 6" w:eastAsia="Calibri" w:hAnsi="TH Mali Grade 6" w:cs="TH Mali Grade 6"/>
          <w:b/>
          <w:bCs/>
          <w:color w:val="C00000"/>
          <w:kern w:val="24"/>
          <w:sz w:val="40"/>
          <w:cs/>
          <w14:textFill>
            <w14:solidFill>
              <w14:srgbClr w14:val="C00000">
                <w14:alpha w14:val="20000"/>
              </w14:srgbClr>
            </w14:solidFill>
          </w14:textFill>
        </w:rPr>
        <w:t>หน่วยงานเอกชน  หน่วยงานราชการ หรือหน่วยงานอื่น ๆ</w:t>
      </w:r>
    </w:p>
    <w:p w14:paraId="0649653B" w14:textId="77777777" w:rsidR="00123A3B" w:rsidRPr="00B55B7B" w:rsidRDefault="00123A3B" w:rsidP="00123A3B">
      <w:pPr>
        <w:spacing w:after="0" w:line="257" w:lineRule="auto"/>
        <w:jc w:val="center"/>
        <w:rPr>
          <w:rFonts w:ascii="TH Mali Grade 6" w:eastAsia="Calibri" w:hAnsi="TH Mali Grade 6" w:cs="TH Mali Grade 6"/>
          <w:b/>
          <w:bCs/>
          <w:color w:val="C00000"/>
          <w:kern w:val="24"/>
          <w:sz w:val="40"/>
          <w14:textFill>
            <w14:solidFill>
              <w14:srgbClr w14:val="C00000">
                <w14:alpha w14:val="20000"/>
              </w14:srgbClr>
            </w14:solidFill>
          </w14:textFill>
        </w:rPr>
      </w:pPr>
      <w:r w:rsidRPr="00B55B7B">
        <w:rPr>
          <w:rFonts w:ascii="TH Mali Grade 6" w:eastAsia="Calibri" w:hAnsi="TH Mali Grade 6" w:cs="TH Mali Grade 6"/>
          <w:b/>
          <w:bCs/>
          <w:color w:val="C00000"/>
          <w:kern w:val="24"/>
          <w:sz w:val="40"/>
          <w:cs/>
          <w14:textFill>
            <w14:solidFill>
              <w14:srgbClr w14:val="C00000">
                <w14:alpha w14:val="20000"/>
              </w14:srgbClr>
            </w14:solidFill>
          </w14:textFill>
        </w:rPr>
        <w:t>จัดทำสิ่งอำนวยความสะดวกขั้นพื้นฐาน</w:t>
      </w:r>
    </w:p>
    <w:p w14:paraId="48BD3F5B" w14:textId="69BD873B" w:rsidR="00123A3B" w:rsidRPr="00B55B7B" w:rsidRDefault="00123A3B" w:rsidP="00123A3B">
      <w:pPr>
        <w:spacing w:after="0" w:line="257" w:lineRule="auto"/>
        <w:jc w:val="center"/>
        <w:rPr>
          <w:rFonts w:ascii="TH Mali Grade 6" w:eastAsia="Calibri" w:hAnsi="TH Mali Grade 6" w:cs="TH Mali Grade 6"/>
          <w:b/>
          <w:bCs/>
          <w:color w:val="C00000"/>
          <w:kern w:val="24"/>
          <w:sz w:val="40"/>
          <w14:textFill>
            <w14:solidFill>
              <w14:srgbClr w14:val="C00000">
                <w14:alpha w14:val="20000"/>
              </w14:srgbClr>
            </w14:solidFill>
          </w14:textFill>
        </w:rPr>
      </w:pPr>
      <w:r w:rsidRPr="00B55B7B">
        <w:rPr>
          <w:rFonts w:ascii="TH Mali Grade 6" w:eastAsia="Calibri" w:hAnsi="TH Mali Grade 6" w:cs="TH Mali Grade 6"/>
          <w:b/>
          <w:bCs/>
          <w:color w:val="C00000"/>
          <w:kern w:val="24"/>
          <w:sz w:val="40"/>
          <w:cs/>
          <w14:textFill>
            <w14:solidFill>
              <w14:srgbClr w14:val="C00000">
                <w14:alpha w14:val="20000"/>
              </w14:srgbClr>
            </w14:solidFill>
          </w14:textFill>
        </w:rPr>
        <w:t>สำหรับคนพิการหรือทุพพลภาพ ในพื้นที่ของหน่วยงาน ดังนี้</w:t>
      </w:r>
    </w:p>
    <w:p w14:paraId="26F9C677" w14:textId="77777777" w:rsidR="00B55B7B" w:rsidRPr="00B55B7B" w:rsidRDefault="00B55B7B" w:rsidP="00123A3B">
      <w:pPr>
        <w:spacing w:after="0" w:line="257" w:lineRule="auto"/>
        <w:jc w:val="center"/>
        <w:rPr>
          <w:rFonts w:ascii="DilleniaUPC" w:eastAsia="Calibri" w:hAnsi="DilleniaUPC" w:cs="DilleniaUPC" w:hint="cs"/>
          <w:b/>
          <w:bCs/>
          <w:color w:val="00B0F0"/>
          <w:kern w:val="24"/>
          <w:sz w:val="16"/>
          <w:szCs w:val="16"/>
          <w14:textFill>
            <w14:solidFill>
              <w14:srgbClr w14:val="00B0F0">
                <w14:alpha w14:val="20000"/>
              </w14:srgbClr>
            </w14:solidFill>
          </w14:textFill>
        </w:rPr>
      </w:pPr>
    </w:p>
    <w:p w14:paraId="1EFCA903" w14:textId="3B967C59" w:rsidR="00B55B7B" w:rsidRPr="00D02AFF" w:rsidRDefault="00B55B7B" w:rsidP="00B55B7B">
      <w:pPr>
        <w:pStyle w:val="a3"/>
        <w:numPr>
          <w:ilvl w:val="0"/>
          <w:numId w:val="1"/>
        </w:numPr>
        <w:spacing w:line="257" w:lineRule="auto"/>
        <w:rPr>
          <w:rFonts w:ascii="TH Mali Grade 6" w:eastAsia="Calibri" w:hAnsi="TH Mali Grade 6" w:cs="TH Mali Grade 6"/>
          <w:bCs/>
          <w:color w:val="2F5496" w:themeColor="accent1" w:themeShade="BF"/>
          <w:kern w:val="24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2AFF">
        <w:rPr>
          <w:rFonts w:ascii="TH Mali Grade 6" w:eastAsia="Calibri" w:hAnsi="TH Mali Grade 6" w:cs="TH Mali Grade 6"/>
          <w:bCs/>
          <w:color w:val="2F5496" w:themeColor="accent1" w:themeShade="BF"/>
          <w:kern w:val="24"/>
          <w:sz w:val="36"/>
          <w:szCs w:val="36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มีทางเดินเท้า หรือบาทวิถี ไม่ลื่นและกว้างพอสำหรับรถนั่งคนพิการ</w:t>
      </w:r>
    </w:p>
    <w:p w14:paraId="5DECA38B" w14:textId="36968473" w:rsidR="00B55B7B" w:rsidRPr="00D02AFF" w:rsidRDefault="00B55B7B" w:rsidP="00B55B7B">
      <w:pPr>
        <w:pStyle w:val="a3"/>
        <w:numPr>
          <w:ilvl w:val="0"/>
          <w:numId w:val="1"/>
        </w:numPr>
        <w:spacing w:line="257" w:lineRule="auto"/>
        <w:rPr>
          <w:rFonts w:ascii="TH Mali Grade 6" w:eastAsia="Calibri" w:hAnsi="TH Mali Grade 6" w:cs="TH Mali Grade 6"/>
          <w:bCs/>
          <w:color w:val="2F5496" w:themeColor="accent1" w:themeShade="BF"/>
          <w:kern w:val="24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2AFF">
        <w:rPr>
          <w:rFonts w:ascii="TH Mali Grade 6" w:eastAsia="Calibri" w:hAnsi="TH Mali Grade 6" w:cs="TH Mali Grade 6"/>
          <w:bCs/>
          <w:color w:val="2F5496" w:themeColor="accent1" w:themeShade="BF"/>
          <w:kern w:val="24"/>
          <w:sz w:val="36"/>
          <w:szCs w:val="36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มีช่องทางบริการด่วนสำหรับผู้พิการ</w:t>
      </w:r>
    </w:p>
    <w:p w14:paraId="5A4AE1F6" w14:textId="7EC0042B" w:rsidR="00B55B7B" w:rsidRPr="00D02AFF" w:rsidRDefault="00B55B7B" w:rsidP="00B55B7B">
      <w:pPr>
        <w:pStyle w:val="a3"/>
        <w:numPr>
          <w:ilvl w:val="0"/>
          <w:numId w:val="1"/>
        </w:numPr>
        <w:spacing w:line="257" w:lineRule="auto"/>
        <w:rPr>
          <w:rFonts w:ascii="TH Mali Grade 6" w:eastAsia="Calibri" w:hAnsi="TH Mali Grade 6" w:cs="TH Mali Grade 6"/>
          <w:bCs/>
          <w:color w:val="2F5496" w:themeColor="accent1" w:themeShade="BF"/>
          <w:kern w:val="24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2AFF">
        <w:rPr>
          <w:rFonts w:ascii="TH Mali Grade 6" w:eastAsia="Calibri" w:hAnsi="TH Mali Grade 6" w:cs="TH Mali Grade 6"/>
          <w:bCs/>
          <w:color w:val="2F5496" w:themeColor="accent1" w:themeShade="BF"/>
          <w:kern w:val="24"/>
          <w:sz w:val="36"/>
          <w:szCs w:val="36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มีเครื่องหมายสัญลักษณ์ต่าง ๆ ที่ชัดเจนทั้งภายในและภายนอกอาคาร</w:t>
      </w:r>
    </w:p>
    <w:p w14:paraId="05CB8BBD" w14:textId="03A5F5F6" w:rsidR="00B55B7B" w:rsidRPr="00D02AFF" w:rsidRDefault="00B55B7B" w:rsidP="00B55B7B">
      <w:pPr>
        <w:pStyle w:val="a3"/>
        <w:numPr>
          <w:ilvl w:val="0"/>
          <w:numId w:val="1"/>
        </w:numPr>
        <w:spacing w:line="257" w:lineRule="auto"/>
        <w:rPr>
          <w:rFonts w:ascii="TH Mali Grade 6" w:eastAsia="Calibri" w:hAnsi="TH Mali Grade 6" w:cs="TH Mali Grade 6"/>
          <w:bCs/>
          <w:color w:val="2F5496" w:themeColor="accent1" w:themeShade="BF"/>
          <w:kern w:val="24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2AFF">
        <w:rPr>
          <w:rFonts w:ascii="TH Mali Grade 6" w:eastAsia="Calibri" w:hAnsi="TH Mali Grade 6" w:cs="TH Mali Grade 6"/>
          <w:bCs/>
          <w:color w:val="2F5496" w:themeColor="accent1" w:themeShade="BF"/>
          <w:kern w:val="24"/>
          <w:sz w:val="36"/>
          <w:szCs w:val="36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มีทางลาด ราวจับ และบันไดที่มีความปลอดภัยสำหรับผู้พิการ</w:t>
      </w:r>
    </w:p>
    <w:p w14:paraId="6CBC7E51" w14:textId="48C05AF7" w:rsidR="00B55B7B" w:rsidRPr="00D02AFF" w:rsidRDefault="00B55B7B" w:rsidP="00B55B7B">
      <w:pPr>
        <w:pStyle w:val="a3"/>
        <w:numPr>
          <w:ilvl w:val="0"/>
          <w:numId w:val="1"/>
        </w:numPr>
        <w:spacing w:line="257" w:lineRule="auto"/>
        <w:rPr>
          <w:rFonts w:ascii="TH Mali Grade 6" w:eastAsia="Calibri" w:hAnsi="TH Mali Grade 6" w:cs="TH Mali Grade 6"/>
          <w:bCs/>
          <w:color w:val="2F5496" w:themeColor="accent1" w:themeShade="BF"/>
          <w:kern w:val="24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2AFF">
        <w:rPr>
          <w:rFonts w:ascii="TH Mali Grade 6" w:eastAsia="Calibri" w:hAnsi="TH Mali Grade 6" w:cs="TH Mali Grade 6"/>
          <w:bCs/>
          <w:color w:val="2F5496" w:themeColor="accent1" w:themeShade="BF"/>
          <w:kern w:val="24"/>
          <w:sz w:val="36"/>
          <w:szCs w:val="36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มีห้องน้ำสำหรับผู้พิการ</w:t>
      </w:r>
    </w:p>
    <w:p w14:paraId="1646CD29" w14:textId="7B9CC33C" w:rsidR="00B55B7B" w:rsidRPr="00D02AFF" w:rsidRDefault="00B55B7B" w:rsidP="00B55B7B">
      <w:pPr>
        <w:pStyle w:val="a3"/>
        <w:numPr>
          <w:ilvl w:val="0"/>
          <w:numId w:val="1"/>
        </w:numPr>
        <w:spacing w:line="257" w:lineRule="auto"/>
        <w:rPr>
          <w:rFonts w:ascii="TH Mali Grade 6" w:eastAsia="Calibri" w:hAnsi="TH Mali Grade 6" w:cs="TH Mali Grade 6"/>
          <w:bCs/>
          <w:color w:val="2F5496" w:themeColor="accent1" w:themeShade="BF"/>
          <w:kern w:val="24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2AFF">
        <w:rPr>
          <w:rFonts w:ascii="TH Mali Grade 6" w:eastAsia="Calibri" w:hAnsi="TH Mali Grade 6" w:cs="TH Mali Grade 6"/>
          <w:bCs/>
          <w:color w:val="2F5496" w:themeColor="accent1" w:themeShade="BF"/>
          <w:kern w:val="24"/>
          <w:sz w:val="36"/>
          <w:szCs w:val="36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มีที่จอดรถชองพิเศษสำหรับผู้พิการ</w:t>
      </w:r>
    </w:p>
    <w:p w14:paraId="11253090" w14:textId="166E85C2" w:rsidR="00C41A58" w:rsidRDefault="00D02AFF" w:rsidP="00C41A58">
      <w:pPr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E85D60B" wp14:editId="290E16A8">
            <wp:simplePos x="0" y="0"/>
            <wp:positionH relativeFrom="page">
              <wp:align>center</wp:align>
            </wp:positionH>
            <wp:positionV relativeFrom="margin">
              <wp:posOffset>5321935</wp:posOffset>
            </wp:positionV>
            <wp:extent cx="1989455" cy="1247775"/>
            <wp:effectExtent l="0" t="0" r="0" b="9525"/>
            <wp:wrapSquare wrapText="bothSides"/>
            <wp:docPr id="8" name="รูปภาพ 8" descr="ปัญหา..ที่จอดรถของผู้พิการ ?? - Grandprix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ปัญหา..ที่จอดรถของผู้พิการ ?? - Grandprix o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4D023" w14:textId="4BB92239" w:rsidR="00C41A58" w:rsidRDefault="00821EC5" w:rsidP="00C41A58">
      <w:pPr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1D089BA" wp14:editId="38FFC065">
            <wp:simplePos x="0" y="0"/>
            <wp:positionH relativeFrom="margin">
              <wp:posOffset>-20320</wp:posOffset>
            </wp:positionH>
            <wp:positionV relativeFrom="margin">
              <wp:posOffset>6204585</wp:posOffset>
            </wp:positionV>
            <wp:extent cx="1449070" cy="1371600"/>
            <wp:effectExtent l="0" t="0" r="0" b="0"/>
            <wp:wrapSquare wrapText="bothSides"/>
            <wp:docPr id="3" name="รูปภาพ 3" descr="ดอกไม้ เลื้อย ไฟล์ภาพเวกเตอร์ และรูปกราฟฟิก 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อกไม้ เลื้อย ไฟล์ภาพเวกเตอร์ และรูปกราฟฟิก 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390" b="94539" l="535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90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FF">
        <w:rPr>
          <w:noProof/>
        </w:rPr>
        <w:drawing>
          <wp:anchor distT="0" distB="0" distL="114300" distR="114300" simplePos="0" relativeHeight="251671552" behindDoc="0" locked="0" layoutInCell="1" allowOverlap="1" wp14:anchorId="62565F00" wp14:editId="771B0869">
            <wp:simplePos x="0" y="0"/>
            <wp:positionH relativeFrom="margin">
              <wp:posOffset>1264285</wp:posOffset>
            </wp:positionH>
            <wp:positionV relativeFrom="margin">
              <wp:posOffset>6169660</wp:posOffset>
            </wp:positionV>
            <wp:extent cx="2058687" cy="1371600"/>
            <wp:effectExtent l="0" t="0" r="0" b="0"/>
            <wp:wrapSquare wrapText="bothSides"/>
            <wp:docPr id="6" name="รูปภาพ 6" descr="รถเข็นไฟฟ้า ขึ้นทางลาดชันได้หรือไม่ อย่างไร ?? | อีไลฟ์ สินค้า ผู้สูงอายุ |  Ergonomics | เพื่อชีวิตที่ดีขึ้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รถเข็นไฟฟ้า ขึ้นทางลาดชันได้หรือไม่ อย่างไร ?? | อีไลฟ์ สินค้า ผู้สูงอายุ |  Ergonomics | เพื่อชีวิตที่ดีขึ้น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87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FF">
        <w:rPr>
          <w:noProof/>
        </w:rPr>
        <w:drawing>
          <wp:anchor distT="0" distB="0" distL="114300" distR="114300" simplePos="0" relativeHeight="251672576" behindDoc="0" locked="0" layoutInCell="1" allowOverlap="1" wp14:anchorId="5918CCA6" wp14:editId="1C1346BA">
            <wp:simplePos x="0" y="0"/>
            <wp:positionH relativeFrom="margin">
              <wp:posOffset>6209030</wp:posOffset>
            </wp:positionH>
            <wp:positionV relativeFrom="margin">
              <wp:posOffset>6150610</wp:posOffset>
            </wp:positionV>
            <wp:extent cx="2286000" cy="1371600"/>
            <wp:effectExtent l="0" t="0" r="0" b="0"/>
            <wp:wrapSquare wrapText="bothSides"/>
            <wp:docPr id="7" name="รูปภาพ 7" descr="ห้องน้ำผู้สูงอายุ ผู้พิการราคาแบบประหยัด ออกแบบง่ายและปลอดภัยขึ้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ห้องน้ำผู้สูงอายุ ผู้พิการราคาแบบประหยัด ออกแบบง่ายและปลอดภัยขึ้น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0B8">
        <w:rPr>
          <w:noProof/>
        </w:rPr>
        <w:drawing>
          <wp:anchor distT="0" distB="0" distL="114300" distR="114300" simplePos="0" relativeHeight="251668480" behindDoc="0" locked="0" layoutInCell="1" allowOverlap="1" wp14:anchorId="35675A4F" wp14:editId="1A022EEF">
            <wp:simplePos x="0" y="0"/>
            <wp:positionH relativeFrom="margin">
              <wp:align>right</wp:align>
            </wp:positionH>
            <wp:positionV relativeFrom="page">
              <wp:align>bottom</wp:align>
            </wp:positionV>
            <wp:extent cx="1449070" cy="1371600"/>
            <wp:effectExtent l="0" t="0" r="0" b="0"/>
            <wp:wrapSquare wrapText="bothSides"/>
            <wp:docPr id="2" name="รูปภาพ 2" descr="ดอกไม้ เลื้อย ไฟล์ภาพเวกเตอร์ และรูปกราฟฟิก 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อกไม้ เลื้อย ไฟล์ภาพเวกเตอร์ และรูปกราฟฟิก 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390" b="94539" l="535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A58" w:rsidSect="00123A3B">
      <w:pgSz w:w="15840" w:h="12240" w:orient="landscape"/>
      <w:pgMar w:top="274" w:right="180" w:bottom="1440" w:left="245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2910"/>
    <w:multiLevelType w:val="hybridMultilevel"/>
    <w:tmpl w:val="D76C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287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58"/>
    <w:rsid w:val="00123A3B"/>
    <w:rsid w:val="00373A37"/>
    <w:rsid w:val="004062D5"/>
    <w:rsid w:val="004F0D24"/>
    <w:rsid w:val="00620623"/>
    <w:rsid w:val="00635C80"/>
    <w:rsid w:val="006A527A"/>
    <w:rsid w:val="008010B8"/>
    <w:rsid w:val="008044E5"/>
    <w:rsid w:val="00821EC5"/>
    <w:rsid w:val="00B55B7B"/>
    <w:rsid w:val="00C41A58"/>
    <w:rsid w:val="00D02AFF"/>
    <w:rsid w:val="00D27E4E"/>
    <w:rsid w:val="00D55321"/>
    <w:rsid w:val="00F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E3BD"/>
  <w15:chartTrackingRefBased/>
  <w15:docId w15:val="{3C82F36F-7726-4D87-B267-5B63AD66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4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A58"/>
  </w:style>
  <w:style w:type="paragraph" w:styleId="2">
    <w:name w:val="heading 2"/>
    <w:basedOn w:val="a"/>
    <w:next w:val="a"/>
    <w:link w:val="20"/>
    <w:uiPriority w:val="9"/>
    <w:unhideWhenUsed/>
    <w:qFormat/>
    <w:rsid w:val="00123A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58"/>
    <w:pPr>
      <w:spacing w:after="0" w:line="240" w:lineRule="auto"/>
      <w:ind w:left="720"/>
      <w:contextualSpacing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rsid w:val="00123A3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2023-05-25T06:00:00Z</cp:lastPrinted>
  <dcterms:created xsi:type="dcterms:W3CDTF">2022-04-05T04:21:00Z</dcterms:created>
  <dcterms:modified xsi:type="dcterms:W3CDTF">2023-05-25T06:06:00Z</dcterms:modified>
</cp:coreProperties>
</file>